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3B90B82A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6B1B0679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NBA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“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City Uniforms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726904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Branding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CB56B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&amp; Licensing 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Activity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E6B15F5" w14:textId="5F020215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Understand the concept of b</w:t>
            </w:r>
            <w:r w:rsidR="0004114F">
              <w:rPr>
                <w:rFonts w:ascii="Verdana" w:hAnsi="Verdana"/>
                <w:sz w:val="20"/>
                <w:szCs w:val="20"/>
              </w:rPr>
              <w:t>randing</w:t>
            </w:r>
            <w:r>
              <w:rPr>
                <w:rFonts w:ascii="Verdana" w:hAnsi="Verdana"/>
                <w:sz w:val="20"/>
                <w:szCs w:val="20"/>
              </w:rPr>
              <w:t xml:space="preserve"> and why it is an important marketing tool</w:t>
            </w:r>
          </w:p>
          <w:p w14:paraId="60124072" w14:textId="78346D70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</w:t>
            </w:r>
            <w:r w:rsidR="0004114F">
              <w:rPr>
                <w:rFonts w:ascii="Verdana" w:hAnsi="Verdana"/>
                <w:sz w:val="20"/>
                <w:szCs w:val="20"/>
              </w:rPr>
              <w:t>icensing</w:t>
            </w:r>
            <w:r>
              <w:rPr>
                <w:rFonts w:ascii="Verdana" w:hAnsi="Verdana"/>
                <w:sz w:val="20"/>
                <w:szCs w:val="20"/>
              </w:rPr>
              <w:t xml:space="preserve"> process</w:t>
            </w:r>
          </w:p>
          <w:p w14:paraId="0EFE415D" w14:textId="053A4A0D" w:rsidR="0004114F" w:rsidRPr="00A0141D" w:rsidRDefault="00A0141D" w:rsidP="00A0141D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Recognize why brands s</w:t>
            </w:r>
            <w:r w:rsidR="0004114F">
              <w:rPr>
                <w:rFonts w:ascii="Verdana" w:hAnsi="Verdana"/>
                <w:sz w:val="20"/>
                <w:szCs w:val="20"/>
              </w:rPr>
              <w:t>ponsor</w:t>
            </w:r>
            <w:r>
              <w:rPr>
                <w:rFonts w:ascii="Verdana" w:hAnsi="Verdana"/>
                <w:sz w:val="20"/>
                <w:szCs w:val="20"/>
              </w:rPr>
              <w:t xml:space="preserve"> professional sports teams</w:t>
            </w:r>
          </w:p>
          <w:p w14:paraId="3867619B" w14:textId="28377C70" w:rsidR="0004114F" w:rsidRPr="00A0141D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Describe the concept of c</w:t>
            </w:r>
            <w:r w:rsidR="0004114F">
              <w:rPr>
                <w:rFonts w:ascii="Verdana" w:hAnsi="Verdana"/>
                <w:sz w:val="20"/>
                <w:szCs w:val="20"/>
              </w:rPr>
              <w:t>ommunity relations</w:t>
            </w:r>
          </w:p>
          <w:p w14:paraId="73AD9280" w14:textId="106F0480" w:rsidR="00A0141D" w:rsidRPr="001D5C84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Create your own “City Edition” NBA uniform design </w:t>
            </w:r>
          </w:p>
          <w:p w14:paraId="1F9439BB" w14:textId="210F573B" w:rsidR="001D5C84" w:rsidRPr="00036E51" w:rsidRDefault="001D5C84" w:rsidP="001D5C8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2CEF0785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Six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3EF7F211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Branding</w:t>
            </w:r>
          </w:p>
          <w:p w14:paraId="5C110FB1" w14:textId="77777777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17D5EDF1" w14:textId="644E39B4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Cities as brands</w:t>
            </w:r>
          </w:p>
          <w:p w14:paraId="57CDAFE8" w14:textId="0AFEF5B0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Importance of branding</w:t>
            </w:r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237984CB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16950A" w14:textId="6D35B609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47480A96" w14:textId="5CC00C00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Can a city be a brand?  </w:t>
            </w:r>
            <w:r w:rsidRPr="00A0141D">
              <w:rPr>
                <w:rFonts w:ascii="Verdana" w:hAnsi="Verdana"/>
                <w:sz w:val="20"/>
                <w:szCs w:val="20"/>
              </w:rPr>
              <w:t>Why or why not?</w:t>
            </w:r>
          </w:p>
          <w:p w14:paraId="6C312E53" w14:textId="7FA082D0" w:rsidR="003715AA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is branding important?</w:t>
            </w:r>
          </w:p>
          <w:p w14:paraId="4BC758A7" w14:textId="7E6A4629" w:rsidR="00A0141D" w:rsidRPr="001D5C84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NBA teams benefit from “</w:t>
            </w:r>
            <w:r w:rsidR="00CB56BD">
              <w:rPr>
                <w:rFonts w:ascii="Verdana" w:hAnsi="Verdana"/>
                <w:sz w:val="20"/>
                <w:szCs w:val="20"/>
              </w:rPr>
              <w:t>NBA x Nike</w:t>
            </w:r>
            <w:r>
              <w:rPr>
                <w:rFonts w:ascii="Verdana" w:hAnsi="Verdana"/>
                <w:sz w:val="20"/>
                <w:szCs w:val="20"/>
              </w:rPr>
              <w:t>” uniforms?</w:t>
            </w:r>
          </w:p>
          <w:p w14:paraId="1F668192" w14:textId="7389CFC7" w:rsidR="003715AA" w:rsidRPr="001D5C84" w:rsidRDefault="003715AA" w:rsidP="003715AA">
            <w:pPr>
              <w:rPr>
                <w:rFonts w:ascii="Verdana" w:hAnsi="Verdana"/>
                <w:sz w:val="20"/>
                <w:szCs w:val="20"/>
              </w:rPr>
            </w:pPr>
            <w:r w:rsidRPr="001D5C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36A8830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</w:t>
            </w:r>
          </w:p>
          <w:p w14:paraId="01BC034D" w14:textId="1198134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licensing</w:t>
            </w:r>
          </w:p>
          <w:p w14:paraId="24D74CCF" w14:textId="7777777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202A0A07" w14:textId="72AA5EA4" w:rsidR="003715AA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Differentiate between licensee and licensor</w:t>
            </w:r>
          </w:p>
          <w:p w14:paraId="2CB6E2BF" w14:textId="07298014" w:rsidR="003715AA" w:rsidRPr="0068791B" w:rsidRDefault="003715AA" w:rsidP="00A0141D">
            <w:pPr>
              <w:pStyle w:val="ListParagraph"/>
              <w:ind w:left="144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7E82A0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0F7461C7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licensing?</w:t>
            </w:r>
          </w:p>
          <w:p w14:paraId="48CB9942" w14:textId="77777777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1F97C70E" w14:textId="77777777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the licensor in this activity example, the NBA or Nike/Jordan Brand? Who is the licensor?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F93B6D3" w14:textId="19A3CBF0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  <w:p w14:paraId="61EC7568" w14:textId="51095F24" w:rsidR="003715AA" w:rsidRPr="001D5C84" w:rsidRDefault="003715AA" w:rsidP="003715AA">
            <w:pPr>
              <w:ind w:left="33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3E6E53DB" w14:textId="70A01C10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21FC2EB5" w14:textId="3BC401D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  <w:p w14:paraId="6E9F9237" w14:textId="7F14F474" w:rsidR="003715AA" w:rsidRDefault="003715AA" w:rsidP="003715AA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4524F21A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Sponsorship</w:t>
            </w:r>
          </w:p>
          <w:p w14:paraId="2DA4BB3B" w14:textId="0AE61FFA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sponsorship</w:t>
            </w:r>
          </w:p>
          <w:p w14:paraId="39656BCC" w14:textId="3D103D7C" w:rsidR="00A0141D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Recognize how a NBA jersey sponsorship benefits a brand </w:t>
            </w:r>
          </w:p>
          <w:p w14:paraId="5DD0372B" w14:textId="77777777" w:rsidR="003715AA" w:rsidRDefault="003715AA" w:rsidP="003715AA">
            <w:pPr>
              <w:pStyle w:val="ListParagraph"/>
              <w:ind w:left="4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49617864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2B91AD4B" w14:textId="77777777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sponsorship?</w:t>
            </w:r>
          </w:p>
          <w:p w14:paraId="4E7EC9C0" w14:textId="7777777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brands sponsor?</w:t>
            </w:r>
          </w:p>
          <w:p w14:paraId="3BE265CD" w14:textId="1BEF31D9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a brand benefit from a NBA jersey sponsorship?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3B54616E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61502544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>, demonstration of understanding of key concepts, “City</w:t>
            </w:r>
            <w:r w:rsidR="00CB56BD">
              <w:rPr>
                <w:rFonts w:ascii="Verdana" w:hAnsi="Verdana"/>
                <w:sz w:val="20"/>
                <w:szCs w:val="20"/>
              </w:rPr>
              <w:t xml:space="preserve">” or “Statement”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uniform </w:t>
            </w:r>
            <w:r w:rsidR="00D34F9C">
              <w:rPr>
                <w:rFonts w:ascii="Verdana" w:hAnsi="Verdana"/>
                <w:sz w:val="20"/>
                <w:szCs w:val="20"/>
              </w:rPr>
              <w:t>creation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and explanation that supports the design elements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000000" w:rsidRDefault="00000000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E3B3" w14:textId="77777777" w:rsidR="00F23797" w:rsidRDefault="00F23797" w:rsidP="00036E51">
      <w:r>
        <w:separator/>
      </w:r>
    </w:p>
  </w:endnote>
  <w:endnote w:type="continuationSeparator" w:id="0">
    <w:p w14:paraId="3FCD4996" w14:textId="77777777" w:rsidR="00F23797" w:rsidRDefault="00F23797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69B0B806" w:rsidR="00036E51" w:rsidRDefault="00036E51" w:rsidP="00036E51">
    <w:pPr>
      <w:jc w:val="center"/>
    </w:pPr>
    <w:r>
      <w:rPr>
        <w:sz w:val="16"/>
        <w:szCs w:val="16"/>
      </w:rPr>
      <w:t>© 202</w:t>
    </w:r>
    <w:r w:rsidR="00E079F5">
      <w:rPr>
        <w:sz w:val="16"/>
        <w:szCs w:val="16"/>
      </w:rPr>
      <w:t xml:space="preserve">3 </w:t>
    </w:r>
    <w:r>
      <w:rPr>
        <w:sz w:val="16"/>
        <w:szCs w:val="16"/>
      </w:rPr>
      <w:t>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BA57A" w14:textId="77777777" w:rsidR="00F23797" w:rsidRDefault="00F23797" w:rsidP="00036E51">
      <w:r>
        <w:separator/>
      </w:r>
    </w:p>
  </w:footnote>
  <w:footnote w:type="continuationSeparator" w:id="0">
    <w:p w14:paraId="361CB318" w14:textId="77777777" w:rsidR="00F23797" w:rsidRDefault="00F23797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430600">
    <w:abstractNumId w:val="3"/>
  </w:num>
  <w:num w:numId="2" w16cid:durableId="129640289">
    <w:abstractNumId w:val="6"/>
  </w:num>
  <w:num w:numId="3" w16cid:durableId="1784958570">
    <w:abstractNumId w:val="7"/>
  </w:num>
  <w:num w:numId="4" w16cid:durableId="1608350861">
    <w:abstractNumId w:val="4"/>
  </w:num>
  <w:num w:numId="5" w16cid:durableId="1684893783">
    <w:abstractNumId w:val="2"/>
  </w:num>
  <w:num w:numId="6" w16cid:durableId="1977907705">
    <w:abstractNumId w:val="1"/>
  </w:num>
  <w:num w:numId="7" w16cid:durableId="309288928">
    <w:abstractNumId w:val="0"/>
  </w:num>
  <w:num w:numId="8" w16cid:durableId="91778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167A5C"/>
    <w:rsid w:val="001C62DD"/>
    <w:rsid w:val="001C7C56"/>
    <w:rsid w:val="001D5C84"/>
    <w:rsid w:val="003715AA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A33D1"/>
    <w:rsid w:val="005C1AFE"/>
    <w:rsid w:val="005E0A15"/>
    <w:rsid w:val="00661025"/>
    <w:rsid w:val="0068791B"/>
    <w:rsid w:val="006A0106"/>
    <w:rsid w:val="00726904"/>
    <w:rsid w:val="00826583"/>
    <w:rsid w:val="00863DD6"/>
    <w:rsid w:val="00865FD1"/>
    <w:rsid w:val="00946C35"/>
    <w:rsid w:val="00986E1A"/>
    <w:rsid w:val="009D79BF"/>
    <w:rsid w:val="00A0141D"/>
    <w:rsid w:val="00A77984"/>
    <w:rsid w:val="00AA0AC8"/>
    <w:rsid w:val="00B60ADA"/>
    <w:rsid w:val="00BB05EF"/>
    <w:rsid w:val="00BB2C33"/>
    <w:rsid w:val="00CB56BD"/>
    <w:rsid w:val="00D34F9C"/>
    <w:rsid w:val="00D933CB"/>
    <w:rsid w:val="00D9458C"/>
    <w:rsid w:val="00D96785"/>
    <w:rsid w:val="00DC2F9E"/>
    <w:rsid w:val="00DC37B0"/>
    <w:rsid w:val="00DE71F6"/>
    <w:rsid w:val="00E079F5"/>
    <w:rsid w:val="00F23797"/>
    <w:rsid w:val="00FA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4</cp:revision>
  <cp:lastPrinted>2022-11-03T00:57:00Z</cp:lastPrinted>
  <dcterms:created xsi:type="dcterms:W3CDTF">2022-11-03T00:57:00Z</dcterms:created>
  <dcterms:modified xsi:type="dcterms:W3CDTF">2023-11-03T01:34:00Z</dcterms:modified>
</cp:coreProperties>
</file>